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2C36D1">
        <w:rPr>
          <w:sz w:val="24"/>
          <w:szCs w:val="24"/>
        </w:rPr>
        <w:t>254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560E60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560E60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5E7DD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2C36D1"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2C36D1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C36D1">
        <w:rPr>
          <w:sz w:val="24"/>
          <w:szCs w:val="24"/>
        </w:rPr>
        <w:t xml:space="preserve">97955630-841.02.05-1381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2C36D1" w:rsidRPr="002C36D1" w:rsidRDefault="002C36D1" w:rsidP="002C36D1">
      <w:pPr>
        <w:pStyle w:val="Bodytext20"/>
        <w:shd w:val="clear" w:color="auto" w:fill="auto"/>
        <w:ind w:firstLine="708"/>
        <w:jc w:val="both"/>
        <w:rPr>
          <w:rFonts w:eastAsia="Calibri"/>
          <w:bCs/>
          <w:sz w:val="24"/>
          <w:szCs w:val="24"/>
        </w:rPr>
      </w:pPr>
      <w:r w:rsidRPr="002C36D1">
        <w:rPr>
          <w:rFonts w:eastAsia="Calibri"/>
          <w:bCs/>
          <w:sz w:val="24"/>
          <w:szCs w:val="24"/>
        </w:rPr>
        <w:t>2016 Yılı Büyükşehir Belediyesi Bütçesinden Emlak ve İstimlak Dairesi Başkanlığı</w:t>
      </w:r>
      <w:r>
        <w:rPr>
          <w:rFonts w:eastAsia="Calibri"/>
          <w:bCs/>
          <w:sz w:val="24"/>
          <w:szCs w:val="24"/>
        </w:rPr>
        <w:t>’nın</w:t>
      </w:r>
      <w:r w:rsidRPr="002C36D1">
        <w:rPr>
          <w:rFonts w:eastAsia="Calibri"/>
          <w:bCs/>
          <w:sz w:val="24"/>
          <w:szCs w:val="24"/>
        </w:rPr>
        <w:t xml:space="preserve"> 46-33-01-32-06-2-0-00-5-03-5-5-07 Arsa ve Arazi Kiralama Giderleri ile </w:t>
      </w:r>
      <w:r>
        <w:rPr>
          <w:rFonts w:eastAsia="Calibri"/>
          <w:bCs/>
          <w:sz w:val="24"/>
          <w:szCs w:val="24"/>
        </w:rPr>
        <w:t xml:space="preserve">    </w:t>
      </w:r>
      <w:r w:rsidRPr="002C36D1">
        <w:rPr>
          <w:rFonts w:eastAsia="Calibri"/>
          <w:bCs/>
          <w:sz w:val="24"/>
          <w:szCs w:val="24"/>
        </w:rPr>
        <w:t>46- 33-01-32-06-2-0-00-5-03-5-1-01 Etüt-Proje Bilirkişi Ekspert</w:t>
      </w:r>
      <w:r>
        <w:rPr>
          <w:rFonts w:eastAsia="Calibri"/>
          <w:bCs/>
          <w:sz w:val="24"/>
          <w:szCs w:val="24"/>
        </w:rPr>
        <w:t>iz Giderleri ve 46-33-01-32-06-</w:t>
      </w:r>
      <w:r w:rsidRPr="002C36D1">
        <w:rPr>
          <w:rFonts w:eastAsia="Calibri"/>
          <w:bCs/>
          <w:sz w:val="24"/>
          <w:szCs w:val="24"/>
        </w:rPr>
        <w:t xml:space="preserve">2-0-00-5-03-5-4-01 İlan Giderlerine ayrılan ödeneklerin yeterli gelmeyeceği anlaşıldığından, </w:t>
      </w:r>
      <w:r>
        <w:rPr>
          <w:sz w:val="24"/>
          <w:szCs w:val="24"/>
        </w:rPr>
        <w:t xml:space="preserve">Emlak ve İstimlak Dairesi Başkanlığı'nın </w:t>
      </w:r>
      <w:r w:rsidRPr="002C36D1">
        <w:rPr>
          <w:rFonts w:eastAsia="Calibri"/>
          <w:bCs/>
          <w:sz w:val="24"/>
          <w:szCs w:val="24"/>
        </w:rPr>
        <w:t>2016 Mali Yılı bütçesinde bölümler arası ödenek aktarılmasına ihtiyaç duyulmaktadır.</w:t>
      </w:r>
    </w:p>
    <w:p w:rsidR="002C36D1" w:rsidRPr="002C36D1" w:rsidRDefault="002C36D1" w:rsidP="002C36D1">
      <w:pPr>
        <w:pStyle w:val="Bodytext20"/>
        <w:shd w:val="clear" w:color="auto" w:fill="auto"/>
        <w:ind w:firstLine="708"/>
        <w:jc w:val="both"/>
        <w:rPr>
          <w:rFonts w:eastAsia="Calibri"/>
          <w:bCs/>
          <w:sz w:val="24"/>
          <w:szCs w:val="24"/>
        </w:rPr>
      </w:pPr>
      <w:r w:rsidRPr="002C36D1">
        <w:rPr>
          <w:rFonts w:eastAsia="Calibri"/>
          <w:bCs/>
          <w:sz w:val="24"/>
          <w:szCs w:val="24"/>
        </w:rPr>
        <w:t>Söz ko</w:t>
      </w:r>
      <w:r>
        <w:rPr>
          <w:rFonts w:eastAsia="Calibri"/>
          <w:bCs/>
          <w:sz w:val="24"/>
          <w:szCs w:val="24"/>
        </w:rPr>
        <w:t xml:space="preserve">nusu işlemin yapılabilmesi için </w:t>
      </w:r>
      <w:r w:rsidRPr="002C36D1">
        <w:rPr>
          <w:rFonts w:eastAsia="Calibri"/>
          <w:bCs/>
          <w:sz w:val="24"/>
          <w:szCs w:val="24"/>
        </w:rPr>
        <w:t xml:space="preserve">46-33-01-32-04-5-1-00-5-06-4-2-90 Diğer Arsa Alım ve Kamulaştırma bütçe tertibinde bulunan </w:t>
      </w:r>
      <w:r>
        <w:rPr>
          <w:rFonts w:eastAsia="Calibri"/>
          <w:bCs/>
          <w:sz w:val="24"/>
          <w:szCs w:val="24"/>
        </w:rPr>
        <w:t xml:space="preserve">10.000.000,00 </w:t>
      </w:r>
      <w:r w:rsidRPr="002C36D1">
        <w:rPr>
          <w:rFonts w:eastAsia="Calibri"/>
          <w:bCs/>
          <w:sz w:val="24"/>
          <w:szCs w:val="24"/>
        </w:rPr>
        <w:t>TL ödenekten;</w:t>
      </w:r>
    </w:p>
    <w:p w:rsidR="002C36D1" w:rsidRPr="002C36D1" w:rsidRDefault="002C36D1" w:rsidP="002C36D1">
      <w:pPr>
        <w:pStyle w:val="Bodytext20"/>
        <w:shd w:val="clear" w:color="auto" w:fill="auto"/>
        <w:tabs>
          <w:tab w:val="left" w:pos="709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1.100.000,</w:t>
      </w:r>
      <w:r w:rsidRPr="002C36D1">
        <w:rPr>
          <w:rFonts w:eastAsia="Calibri"/>
          <w:bCs/>
          <w:sz w:val="24"/>
          <w:szCs w:val="24"/>
        </w:rPr>
        <w:t>00 TL ödeneğin 46-33-01-32-06-2-0-00-5-03-5-5-07 Arsa ve Arazi Kiralama Giderleri bütçe tertibine,</w:t>
      </w:r>
    </w:p>
    <w:p w:rsidR="002C36D1" w:rsidRPr="002C36D1" w:rsidRDefault="002C36D1" w:rsidP="002C36D1">
      <w:pPr>
        <w:pStyle w:val="Bodytext20"/>
        <w:shd w:val="clear" w:color="auto" w:fill="auto"/>
        <w:tabs>
          <w:tab w:val="left" w:pos="709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50.000,</w:t>
      </w:r>
      <w:r w:rsidRPr="002C36D1">
        <w:rPr>
          <w:rFonts w:eastAsia="Calibri"/>
          <w:bCs/>
          <w:sz w:val="24"/>
          <w:szCs w:val="24"/>
        </w:rPr>
        <w:t>00 TL ödeneğin 46-33-01-32-06-2-0-00-5-03-5-4-01 İlan Giderleri bütçe tertibine,</w:t>
      </w:r>
    </w:p>
    <w:p w:rsidR="00EA5161" w:rsidRPr="00CD5817" w:rsidRDefault="005E7DD0" w:rsidP="002C36D1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45pt;margin-top:136.6pt;width:27.7pt;height:13.3pt;z-index:-251658240;mso-wrap-distance-left:17.3pt;mso-wrap-distance-right:2in;mso-position-horizontal-relative:margin" filled="f" stroked="f">
            <v:textbox style="mso-fit-shape-to-text:t" inset="0,0,0,0">
              <w:txbxContent>
                <w:p w:rsidR="002C36D1" w:rsidRDefault="002C36D1" w:rsidP="002C36D1">
                  <w:pPr>
                    <w:pStyle w:val="Picturecaption2"/>
                    <w:shd w:val="clear" w:color="auto" w:fill="auto"/>
                    <w:spacing w:line="160" w:lineRule="exact"/>
                  </w:pPr>
                </w:p>
              </w:txbxContent>
            </v:textbox>
            <w10:wrap type="topAndBottom" anchorx="margin"/>
          </v:shape>
        </w:pict>
      </w:r>
      <w:r w:rsidR="002C36D1">
        <w:rPr>
          <w:bCs/>
          <w:sz w:val="24"/>
          <w:szCs w:val="24"/>
        </w:rPr>
        <w:t xml:space="preserve">50.000,00 </w:t>
      </w:r>
      <w:r w:rsidR="002C36D1" w:rsidRPr="002C36D1">
        <w:rPr>
          <w:bCs/>
          <w:sz w:val="24"/>
          <w:szCs w:val="24"/>
        </w:rPr>
        <w:t>TL ödeneğin ise 46-33-01-32-06-2-0-00-5-03-5-1-01 Etüt-Proje Bilirkişi Ekspertiz Giderleri bütçe tertibine</w:t>
      </w:r>
      <w:r w:rsidR="002C36D1">
        <w:rPr>
          <w:bCs/>
          <w:sz w:val="24"/>
          <w:szCs w:val="24"/>
        </w:rPr>
        <w:t>,</w:t>
      </w:r>
      <w:r w:rsidR="002C36D1" w:rsidRPr="002C36D1">
        <w:rPr>
          <w:bCs/>
          <w:sz w:val="24"/>
          <w:szCs w:val="24"/>
        </w:rPr>
        <w:t xml:space="preserve"> 5393 Sayılı Belediye Kanunu</w:t>
      </w:r>
      <w:r w:rsidR="002C36D1">
        <w:rPr>
          <w:bCs/>
          <w:sz w:val="24"/>
          <w:szCs w:val="24"/>
        </w:rPr>
        <w:t>’nun 38. m</w:t>
      </w:r>
      <w:r w:rsidR="002C36D1" w:rsidRPr="002C36D1">
        <w:rPr>
          <w:bCs/>
          <w:sz w:val="24"/>
          <w:szCs w:val="24"/>
        </w:rPr>
        <w:t>addesinin (b) bendi ile Mahalli İdareler Bütçe ve Muhasebe Yönetmeliği</w:t>
      </w:r>
      <w:r w:rsidR="002C36D1">
        <w:rPr>
          <w:bCs/>
          <w:sz w:val="24"/>
          <w:szCs w:val="24"/>
        </w:rPr>
        <w:t>’</w:t>
      </w:r>
      <w:r w:rsidR="002C36D1" w:rsidRPr="002C36D1">
        <w:rPr>
          <w:bCs/>
          <w:sz w:val="24"/>
          <w:szCs w:val="24"/>
        </w:rPr>
        <w:t>nin 36.</w:t>
      </w:r>
      <w:r w:rsidR="002C36D1">
        <w:rPr>
          <w:bCs/>
          <w:sz w:val="24"/>
          <w:szCs w:val="24"/>
        </w:rPr>
        <w:t xml:space="preserve"> maddesinin 2. f</w:t>
      </w:r>
      <w:r w:rsidR="002C36D1" w:rsidRPr="002C36D1">
        <w:rPr>
          <w:bCs/>
          <w:sz w:val="24"/>
          <w:szCs w:val="24"/>
        </w:rPr>
        <w:t>ıkrasına istinaden aktarılması</w:t>
      </w:r>
      <w:r w:rsidR="002C36D1">
        <w:rPr>
          <w:bCs/>
          <w:sz w:val="24"/>
          <w:szCs w:val="24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A5161" w:rsidRPr="00CD5817">
        <w:rPr>
          <w:bCs/>
          <w:sz w:val="24"/>
          <w:szCs w:val="24"/>
        </w:rPr>
        <w:t xml:space="preserve">, </w:t>
      </w:r>
      <w:r w:rsidR="002C36D1" w:rsidRPr="002C36D1">
        <w:rPr>
          <w:b/>
          <w:bCs/>
          <w:sz w:val="24"/>
          <w:szCs w:val="24"/>
        </w:rPr>
        <w:t>Plan ve Bütçe</w:t>
      </w:r>
      <w:r w:rsidR="00403E0F" w:rsidRPr="00CD5817">
        <w:rPr>
          <w:b/>
          <w:bCs/>
          <w:sz w:val="24"/>
          <w:szCs w:val="24"/>
        </w:rPr>
        <w:t xml:space="preserve"> Komisyonu</w:t>
      </w:r>
      <w:r w:rsidR="0011004D" w:rsidRPr="00CD5817">
        <w:rPr>
          <w:b/>
          <w:bCs/>
          <w:sz w:val="24"/>
          <w:szCs w:val="24"/>
        </w:rPr>
        <w:t>'na</w:t>
      </w:r>
      <w:r w:rsidR="002C36D1">
        <w:rPr>
          <w:b/>
          <w:bCs/>
          <w:sz w:val="24"/>
          <w:szCs w:val="24"/>
        </w:rPr>
        <w:t xml:space="preserve">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E7DD0" w:rsidRDefault="005E7DD0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60E60" w:rsidRDefault="00560E60" w:rsidP="00560E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560E60" w:rsidRDefault="00560E60" w:rsidP="00560E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560E60" w:rsidRDefault="00560E60" w:rsidP="00560E60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F8"/>
    <w:multiLevelType w:val="multilevel"/>
    <w:tmpl w:val="33280A14"/>
    <w:lvl w:ilvl="0">
      <w:numFmt w:val="decimal"/>
      <w:lvlText w:val="5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00D4B"/>
    <w:multiLevelType w:val="multilevel"/>
    <w:tmpl w:val="481496F8"/>
    <w:lvl w:ilvl="0">
      <w:numFmt w:val="decimal"/>
      <w:lvlText w:val="1.10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36D1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0E60"/>
    <w:rsid w:val="00572B6D"/>
    <w:rsid w:val="005A46A9"/>
    <w:rsid w:val="005A6C46"/>
    <w:rsid w:val="005C2B04"/>
    <w:rsid w:val="005C6B1F"/>
    <w:rsid w:val="005D3FF8"/>
    <w:rsid w:val="005D6B0A"/>
    <w:rsid w:val="005E6671"/>
    <w:rsid w:val="005E7DD0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PicturecaptionExact">
    <w:name w:val="Picture caption Exact"/>
    <w:basedOn w:val="VarsaylanParagrafYazTipi"/>
    <w:link w:val="Picturecaption"/>
    <w:rsid w:val="002C36D1"/>
    <w:rPr>
      <w:sz w:val="22"/>
      <w:szCs w:val="22"/>
      <w:shd w:val="clear" w:color="auto" w:fill="FFFFFF"/>
    </w:rPr>
  </w:style>
  <w:style w:type="character" w:customStyle="1" w:styleId="Picturecaption2Exact">
    <w:name w:val="Picture caption (2) Exact"/>
    <w:basedOn w:val="VarsaylanParagrafYazTipi"/>
    <w:link w:val="Picturecaption2"/>
    <w:rsid w:val="002C36D1"/>
    <w:rPr>
      <w:sz w:val="16"/>
      <w:szCs w:val="16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2C36D1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Picturecaption2">
    <w:name w:val="Picture caption (2)"/>
    <w:basedOn w:val="Normal"/>
    <w:link w:val="Picturecaption2Exact"/>
    <w:rsid w:val="002C36D1"/>
    <w:pPr>
      <w:widowControl w:val="0"/>
      <w:shd w:val="clear" w:color="auto" w:fill="FFFFFF"/>
      <w:spacing w:line="0" w:lineRule="atLeast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16</cp:revision>
  <cp:lastPrinted>2016-03-14T08:27:00Z</cp:lastPrinted>
  <dcterms:created xsi:type="dcterms:W3CDTF">2016-01-10T08:46:00Z</dcterms:created>
  <dcterms:modified xsi:type="dcterms:W3CDTF">2016-03-14T08:27:00Z</dcterms:modified>
</cp:coreProperties>
</file>